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F285F">
      <w:pPr>
        <w:spacing w:line="460" w:lineRule="exact"/>
        <w:rPr>
          <w:rFonts w:hint="eastAsia" w:eastAsia="黑体"/>
          <w:sz w:val="32"/>
          <w:szCs w:val="32"/>
        </w:rPr>
      </w:pPr>
      <w:r>
        <w:rPr>
          <w:rFonts w:hint="eastAsia" w:eastAsia="黑体"/>
          <w:sz w:val="32"/>
          <w:szCs w:val="32"/>
        </w:rPr>
        <w:t>附件3</w:t>
      </w:r>
    </w:p>
    <w:p w14:paraId="0B1006C7">
      <w:pPr>
        <w:spacing w:line="460" w:lineRule="exact"/>
        <w:rPr>
          <w:rFonts w:hint="eastAsia" w:eastAsia="仿宋"/>
          <w:b/>
          <w:sz w:val="30"/>
          <w:szCs w:val="30"/>
        </w:rPr>
      </w:pPr>
    </w:p>
    <w:p w14:paraId="61AC6D7E">
      <w:pPr>
        <w:jc w:val="center"/>
        <w:rPr>
          <w:rFonts w:hint="eastAsia" w:eastAsia="方正小标宋简体"/>
          <w:b/>
          <w:bCs/>
          <w:sz w:val="36"/>
          <w:szCs w:val="36"/>
        </w:rPr>
      </w:pPr>
      <w:bookmarkStart w:id="0" w:name="_GoBack"/>
      <w:r>
        <w:rPr>
          <w:rFonts w:hint="eastAsia" w:eastAsia="方正小标宋简体"/>
          <w:b/>
          <w:bCs/>
          <w:sz w:val="36"/>
          <w:szCs w:val="36"/>
        </w:rPr>
        <w:t>首都师范大学研究生支教团管理办法</w:t>
      </w:r>
      <w:bookmarkEnd w:id="0"/>
    </w:p>
    <w:p w14:paraId="13FD9B2A">
      <w:pPr>
        <w:ind w:firstLine="560" w:firstLineChars="200"/>
        <w:rPr>
          <w:rFonts w:hint="eastAsia" w:eastAsia="仿宋"/>
          <w:sz w:val="28"/>
          <w:szCs w:val="28"/>
        </w:rPr>
      </w:pPr>
    </w:p>
    <w:p w14:paraId="0A4537EC">
      <w:pPr>
        <w:spacing w:line="500" w:lineRule="exact"/>
        <w:ind w:firstLine="640" w:firstLineChars="200"/>
        <w:rPr>
          <w:rFonts w:hint="eastAsia" w:eastAsia="仿宋_GB2312"/>
          <w:sz w:val="32"/>
          <w:szCs w:val="32"/>
        </w:rPr>
      </w:pPr>
      <w:r>
        <w:rPr>
          <w:rFonts w:hint="eastAsia" w:eastAsia="仿宋_GB2312"/>
          <w:sz w:val="32"/>
          <w:szCs w:val="32"/>
        </w:rPr>
        <w:t>研究生支教团作为中国青年志愿服务西部计划的重要内容，是全面贯彻落实科学发展观，服务“科教兴国”战略和“西部大开发”战略的重要举措，也是加强和改进高校德育建设、服务于青年学生成长成才的有效手段。</w:t>
      </w:r>
    </w:p>
    <w:p w14:paraId="717D43C7">
      <w:pPr>
        <w:spacing w:line="500" w:lineRule="exact"/>
        <w:ind w:firstLine="640" w:firstLineChars="200"/>
        <w:rPr>
          <w:rFonts w:hint="eastAsia" w:eastAsia="仿宋_GB2312"/>
          <w:sz w:val="32"/>
          <w:szCs w:val="32"/>
        </w:rPr>
      </w:pPr>
      <w:r>
        <w:rPr>
          <w:rFonts w:hint="eastAsia" w:eastAsia="仿宋_GB2312"/>
          <w:sz w:val="32"/>
          <w:szCs w:val="32"/>
        </w:rPr>
        <w:t>为了进一步加强和规范首都师范大学研究生支教团管理，根据教育部《关于招募推荐免试研究生和在读研究生参加“青年志愿者扶贫接力计划研究生支教团”的通知》（教学司〔2001〕64号），共青团中央、教育部、财政部、人力资源和社会保障部联合印发的《关于印发&lt;大学生志愿服务西部计划志愿者管理办法&gt;及&lt;大学生志愿服务西部计划各级项目办和服务单位职责&gt;的通知》（中青联发〔2009〕19 号）、全国大学生志愿服务西部计划项目管理办公室（以下简称“全国项目办”）印发的《关于印发&lt;中国青年志愿者研究生支教团管理细则&gt;》（全国项目办发〔2014〕1号）等有关规定，结合教育部《全国普通高等学校推荐优秀应届本科毕业生免试攻读硕士学位研究生工作管理办法（试行）》（教学〔2006〕14 号）和我校工作实际，特制定本办法。</w:t>
      </w:r>
    </w:p>
    <w:p w14:paraId="1985C4EF">
      <w:pPr>
        <w:spacing w:line="500" w:lineRule="exact"/>
        <w:jc w:val="center"/>
        <w:rPr>
          <w:rFonts w:hint="eastAsia" w:eastAsia="仿宋_GB2312"/>
          <w:sz w:val="32"/>
          <w:szCs w:val="32"/>
        </w:rPr>
      </w:pPr>
    </w:p>
    <w:p w14:paraId="4303B153">
      <w:pPr>
        <w:spacing w:line="500" w:lineRule="exact"/>
        <w:jc w:val="center"/>
        <w:rPr>
          <w:rFonts w:hint="eastAsia" w:eastAsia="黑体"/>
          <w:sz w:val="32"/>
          <w:szCs w:val="32"/>
        </w:rPr>
      </w:pPr>
      <w:r>
        <w:rPr>
          <w:rFonts w:hint="eastAsia" w:eastAsia="黑体"/>
          <w:sz w:val="32"/>
          <w:szCs w:val="32"/>
        </w:rPr>
        <w:t>第一章  组织机构</w:t>
      </w:r>
    </w:p>
    <w:p w14:paraId="5E701989">
      <w:pPr>
        <w:spacing w:line="500" w:lineRule="exact"/>
        <w:rPr>
          <w:rFonts w:hint="eastAsia" w:eastAsia="仿宋_GB2312"/>
          <w:sz w:val="32"/>
          <w:szCs w:val="32"/>
        </w:rPr>
      </w:pPr>
      <w:r>
        <w:rPr>
          <w:rFonts w:hint="eastAsia" w:eastAsia="仿宋_GB2312"/>
          <w:sz w:val="32"/>
          <w:szCs w:val="32"/>
        </w:rPr>
        <w:t xml:space="preserve">    全国青年志愿者扶贫接力计划研究生支教团由团中央统一领导，团中央青年志愿者行动指导中心负责实施。为了使这项工作在统一领导和协调下，扎实有效地开展，我校成立由主管校领导牵头，研究生院、团委共同组成的研究生支教团工作领导小组。各院系建立由科研副院长（副主任）、学生工作副书记、团委（团总支）书记等参加的本院系研究生支教团工作领导小组。并在团委设立项目办，由团委负责支教志愿者的组织管理具体工作。</w:t>
      </w:r>
    </w:p>
    <w:p w14:paraId="07111A7D">
      <w:pPr>
        <w:spacing w:line="500" w:lineRule="exact"/>
        <w:jc w:val="center"/>
        <w:rPr>
          <w:rFonts w:hint="eastAsia" w:eastAsia="仿宋"/>
          <w:b/>
          <w:sz w:val="32"/>
          <w:szCs w:val="32"/>
        </w:rPr>
      </w:pPr>
    </w:p>
    <w:p w14:paraId="6DF21513">
      <w:pPr>
        <w:spacing w:line="500" w:lineRule="exact"/>
        <w:jc w:val="center"/>
        <w:rPr>
          <w:rFonts w:hint="eastAsia" w:eastAsia="黑体"/>
          <w:sz w:val="32"/>
          <w:szCs w:val="32"/>
        </w:rPr>
      </w:pPr>
      <w:r>
        <w:rPr>
          <w:rFonts w:hint="eastAsia" w:eastAsia="黑体"/>
          <w:sz w:val="32"/>
          <w:szCs w:val="32"/>
        </w:rPr>
        <w:t>第二章   工作内容</w:t>
      </w:r>
    </w:p>
    <w:p w14:paraId="4C178BE8">
      <w:pPr>
        <w:spacing w:line="500" w:lineRule="exact"/>
        <w:ind w:firstLine="640" w:firstLineChars="200"/>
        <w:rPr>
          <w:rFonts w:hint="eastAsia" w:eastAsia="仿宋_GB2312"/>
          <w:sz w:val="32"/>
          <w:szCs w:val="32"/>
        </w:rPr>
      </w:pPr>
      <w:r>
        <w:rPr>
          <w:rFonts w:hint="eastAsia" w:eastAsia="仿宋_GB2312"/>
          <w:sz w:val="32"/>
          <w:szCs w:val="32"/>
        </w:rPr>
        <w:t>研究生支教团作为青年志愿服务西部计划的一个重要组成部分，遵循自愿原则，每年在我校公开招募一定数量的应届本科毕业生或在读硕士研究生，作为青年志愿者到中西部贫困地区中小学校担任一年的教师，支援当地的教育事业和力所能及的社会扶贫、志愿服务、各类公益活动。应届本科毕业生一年服务期满后经考核合格，免试攻读硕士研究生。具体工作内容如下：</w:t>
      </w:r>
    </w:p>
    <w:p w14:paraId="7F63F61A">
      <w:pPr>
        <w:spacing w:line="500" w:lineRule="exact"/>
        <w:rPr>
          <w:rFonts w:hint="eastAsia" w:eastAsia="黑体"/>
          <w:sz w:val="32"/>
          <w:szCs w:val="32"/>
        </w:rPr>
      </w:pPr>
      <w:r>
        <w:rPr>
          <w:rFonts w:hint="eastAsia" w:eastAsia="黑体"/>
          <w:sz w:val="32"/>
          <w:szCs w:val="32"/>
        </w:rPr>
        <w:t>一、公开招募</w:t>
      </w:r>
    </w:p>
    <w:p w14:paraId="5BEE09E6">
      <w:pPr>
        <w:spacing w:line="500" w:lineRule="exact"/>
        <w:ind w:firstLine="640" w:firstLineChars="200"/>
        <w:rPr>
          <w:rFonts w:hint="eastAsia" w:eastAsia="仿宋_GB2312"/>
          <w:sz w:val="32"/>
          <w:szCs w:val="32"/>
        </w:rPr>
      </w:pPr>
      <w:r>
        <w:rPr>
          <w:rFonts w:hint="eastAsia" w:eastAsia="仿宋_GB2312"/>
          <w:sz w:val="32"/>
          <w:szCs w:val="32"/>
        </w:rPr>
        <w:t>1、研究生支教团志愿者的招募选拔工作采取学校和院系两级报名推荐的方式，分别由学校团委和各院系研究生支教团工作领导小组按照公开招募、自愿报名、统一选拔的原则，做好相关工作；</w:t>
      </w:r>
    </w:p>
    <w:p w14:paraId="48359C4E">
      <w:pPr>
        <w:spacing w:line="500" w:lineRule="exact"/>
        <w:ind w:firstLine="640" w:firstLineChars="200"/>
        <w:rPr>
          <w:rFonts w:hint="eastAsia" w:eastAsia="仿宋_GB2312"/>
          <w:sz w:val="32"/>
          <w:szCs w:val="32"/>
        </w:rPr>
      </w:pPr>
      <w:r>
        <w:rPr>
          <w:rFonts w:hint="eastAsia" w:eastAsia="仿宋_GB2312"/>
          <w:sz w:val="32"/>
          <w:szCs w:val="32"/>
        </w:rPr>
        <w:t>2、选拔过程中，各单位应实行公示制，招募通知、结果应在本单位范围内公布，接受监督。应精心组织，严格挑选，切实把好招募关；</w:t>
      </w:r>
    </w:p>
    <w:p w14:paraId="1F925D67">
      <w:pPr>
        <w:spacing w:line="500" w:lineRule="exact"/>
        <w:ind w:firstLine="640" w:firstLineChars="200"/>
        <w:rPr>
          <w:rFonts w:hint="eastAsia" w:eastAsia="仿宋"/>
          <w:sz w:val="32"/>
          <w:szCs w:val="32"/>
        </w:rPr>
      </w:pPr>
      <w:r>
        <w:rPr>
          <w:rFonts w:hint="eastAsia" w:eastAsia="仿宋_GB2312"/>
          <w:sz w:val="32"/>
          <w:szCs w:val="32"/>
        </w:rPr>
        <w:t>3、在各单位选拔基础上，学校研究生支教团工作领导小组将进行统一复试考核，确定支教团组成人员并在全校范围内公示。</w:t>
      </w:r>
    </w:p>
    <w:p w14:paraId="7EFB906B">
      <w:pPr>
        <w:spacing w:line="500" w:lineRule="exact"/>
        <w:rPr>
          <w:rFonts w:hint="eastAsia" w:eastAsia="仿宋"/>
          <w:sz w:val="32"/>
          <w:szCs w:val="32"/>
        </w:rPr>
      </w:pPr>
      <w:r>
        <w:rPr>
          <w:rFonts w:hint="eastAsia" w:eastAsia="黑体"/>
          <w:sz w:val="32"/>
          <w:szCs w:val="32"/>
        </w:rPr>
        <w:t>二、培训</w:t>
      </w:r>
    </w:p>
    <w:p w14:paraId="4E66052E">
      <w:pPr>
        <w:spacing w:line="500" w:lineRule="exact"/>
        <w:ind w:firstLine="640" w:firstLineChars="200"/>
        <w:rPr>
          <w:rFonts w:hint="eastAsia" w:eastAsia="仿宋"/>
          <w:sz w:val="32"/>
          <w:szCs w:val="32"/>
        </w:rPr>
      </w:pPr>
      <w:r>
        <w:rPr>
          <w:rFonts w:hint="eastAsia" w:eastAsia="仿宋_GB2312"/>
          <w:sz w:val="32"/>
          <w:szCs w:val="32"/>
        </w:rPr>
        <w:t>学校团委将负责管理和组织支教团成员在校期间的培训工作，具体内容包括：</w:t>
      </w:r>
    </w:p>
    <w:p w14:paraId="1F8145A7">
      <w:pPr>
        <w:spacing w:line="500" w:lineRule="exact"/>
        <w:rPr>
          <w:rFonts w:hint="eastAsia" w:eastAsia="仿宋"/>
          <w:b/>
          <w:sz w:val="32"/>
          <w:szCs w:val="32"/>
        </w:rPr>
      </w:pPr>
    </w:p>
    <w:p w14:paraId="522834C0">
      <w:pPr>
        <w:spacing w:line="500" w:lineRule="exact"/>
        <w:ind w:firstLine="640" w:firstLineChars="200"/>
        <w:rPr>
          <w:rFonts w:hint="eastAsia" w:eastAsia="仿宋_GB2312"/>
          <w:sz w:val="32"/>
          <w:szCs w:val="32"/>
        </w:rPr>
      </w:pPr>
      <w:r>
        <w:rPr>
          <w:rFonts w:hint="eastAsia" w:eastAsia="仿宋_GB2312"/>
          <w:sz w:val="32"/>
          <w:szCs w:val="32"/>
        </w:rPr>
        <w:t>1、业务培训（包括教育理论、技能训练等方面）；</w:t>
      </w:r>
    </w:p>
    <w:p w14:paraId="0C46EAB0">
      <w:pPr>
        <w:spacing w:line="500" w:lineRule="exact"/>
        <w:ind w:firstLine="640" w:firstLineChars="200"/>
        <w:rPr>
          <w:rFonts w:hint="eastAsia" w:eastAsia="仿宋_GB2312"/>
          <w:sz w:val="32"/>
          <w:szCs w:val="32"/>
        </w:rPr>
      </w:pPr>
      <w:r>
        <w:rPr>
          <w:rFonts w:hint="eastAsia" w:eastAsia="仿宋_GB2312"/>
          <w:sz w:val="32"/>
          <w:szCs w:val="32"/>
        </w:rPr>
        <w:t>2、工作能力锻炼（如办公室日常挂职锻炼、组织学生参加活动等）；</w:t>
      </w:r>
    </w:p>
    <w:p w14:paraId="750C29DE">
      <w:pPr>
        <w:spacing w:line="500" w:lineRule="exact"/>
        <w:ind w:firstLine="640" w:firstLineChars="200"/>
        <w:rPr>
          <w:rFonts w:hint="eastAsia" w:eastAsia="仿宋_GB2312"/>
          <w:sz w:val="32"/>
          <w:szCs w:val="32"/>
        </w:rPr>
      </w:pPr>
      <w:r>
        <w:rPr>
          <w:rFonts w:hint="eastAsia" w:eastAsia="仿宋_GB2312"/>
          <w:sz w:val="32"/>
          <w:szCs w:val="32"/>
        </w:rPr>
        <w:t>3、综合素质培训（如素质拓展训练、初级急救员培训等）；</w:t>
      </w:r>
    </w:p>
    <w:p w14:paraId="073BE981">
      <w:pPr>
        <w:spacing w:line="500" w:lineRule="exact"/>
        <w:ind w:firstLine="640" w:firstLineChars="200"/>
        <w:rPr>
          <w:rFonts w:hint="eastAsia" w:eastAsia="仿宋_GB2312"/>
          <w:sz w:val="32"/>
          <w:szCs w:val="32"/>
        </w:rPr>
      </w:pPr>
      <w:r>
        <w:rPr>
          <w:rFonts w:hint="eastAsia" w:eastAsia="仿宋_GB2312"/>
          <w:sz w:val="32"/>
          <w:szCs w:val="32"/>
        </w:rPr>
        <w:t>4、参加团中央为支教团成员组织的各项培训。</w:t>
      </w:r>
    </w:p>
    <w:p w14:paraId="3925BD8D">
      <w:pPr>
        <w:spacing w:line="500" w:lineRule="exact"/>
        <w:rPr>
          <w:rFonts w:hint="eastAsia" w:eastAsia="黑体"/>
          <w:sz w:val="32"/>
          <w:szCs w:val="32"/>
        </w:rPr>
      </w:pPr>
      <w:r>
        <w:rPr>
          <w:rFonts w:hint="eastAsia" w:eastAsia="黑体"/>
          <w:sz w:val="32"/>
          <w:szCs w:val="32"/>
        </w:rPr>
        <w:t>三、支教工作</w:t>
      </w:r>
    </w:p>
    <w:p w14:paraId="06FB357D">
      <w:pPr>
        <w:spacing w:line="500" w:lineRule="exact"/>
        <w:ind w:firstLine="640" w:firstLineChars="200"/>
        <w:rPr>
          <w:rFonts w:hint="eastAsia" w:eastAsia="仿宋_GB2312"/>
          <w:sz w:val="32"/>
          <w:szCs w:val="32"/>
        </w:rPr>
      </w:pPr>
      <w:r>
        <w:rPr>
          <w:rFonts w:hint="eastAsia" w:eastAsia="仿宋_GB2312"/>
          <w:sz w:val="32"/>
          <w:szCs w:val="32"/>
        </w:rPr>
        <w:t>学校团委将与受援地项目办充分合作，管理和组织支教团成员认真完成好支教任务、完成好科研立项及当地社会实践等工作，帮助团员了解受援地情况，及时了解团员思想、工作、生活等方面的情况。</w:t>
      </w:r>
    </w:p>
    <w:p w14:paraId="43FD2B18">
      <w:pPr>
        <w:spacing w:line="500" w:lineRule="exact"/>
        <w:rPr>
          <w:rFonts w:hint="eastAsia" w:eastAsia="黑体"/>
          <w:sz w:val="32"/>
          <w:szCs w:val="32"/>
        </w:rPr>
      </w:pPr>
      <w:r>
        <w:rPr>
          <w:rFonts w:hint="eastAsia" w:eastAsia="黑体"/>
          <w:sz w:val="32"/>
          <w:szCs w:val="32"/>
        </w:rPr>
        <w:t>四、考核鉴定</w:t>
      </w:r>
    </w:p>
    <w:p w14:paraId="453BEFAD">
      <w:pPr>
        <w:spacing w:line="500" w:lineRule="exact"/>
        <w:ind w:firstLine="640" w:firstLineChars="200"/>
        <w:rPr>
          <w:rFonts w:hint="eastAsia" w:eastAsia="仿宋_GB2312"/>
          <w:sz w:val="32"/>
          <w:szCs w:val="32"/>
        </w:rPr>
      </w:pPr>
      <w:r>
        <w:rPr>
          <w:rFonts w:hint="eastAsia" w:eastAsia="仿宋_GB2312"/>
          <w:sz w:val="32"/>
          <w:szCs w:val="32"/>
        </w:rPr>
        <w:t>支教团成员在完成一年支教任务后，团中央、学校及受援地支教项目工作小组将对其表现进行全面的认定并作为享受相关待遇的依据。</w:t>
      </w:r>
    </w:p>
    <w:p w14:paraId="3D88E118">
      <w:pPr>
        <w:spacing w:line="500" w:lineRule="exact"/>
        <w:jc w:val="center"/>
        <w:rPr>
          <w:rFonts w:eastAsia="仿宋"/>
          <w:b/>
          <w:sz w:val="32"/>
          <w:szCs w:val="32"/>
        </w:rPr>
      </w:pPr>
    </w:p>
    <w:p w14:paraId="08FEBCBA">
      <w:pPr>
        <w:spacing w:line="500" w:lineRule="exact"/>
        <w:jc w:val="center"/>
        <w:rPr>
          <w:rFonts w:hint="eastAsia" w:eastAsia="黑体"/>
          <w:sz w:val="32"/>
          <w:szCs w:val="32"/>
        </w:rPr>
      </w:pPr>
      <w:r>
        <w:rPr>
          <w:rFonts w:hint="eastAsia" w:eastAsia="黑体"/>
          <w:sz w:val="32"/>
          <w:szCs w:val="32"/>
        </w:rPr>
        <w:t>第三章  申报条件</w:t>
      </w:r>
    </w:p>
    <w:p w14:paraId="6E5EB57A">
      <w:pPr>
        <w:spacing w:line="500" w:lineRule="exact"/>
        <w:ind w:firstLine="640" w:firstLineChars="200"/>
        <w:rPr>
          <w:rFonts w:hint="eastAsia" w:eastAsia="仿宋_GB2312"/>
          <w:sz w:val="32"/>
          <w:szCs w:val="32"/>
        </w:rPr>
      </w:pPr>
      <w:r>
        <w:rPr>
          <w:rFonts w:hint="eastAsia" w:eastAsia="仿宋_GB2312"/>
          <w:sz w:val="32"/>
          <w:szCs w:val="32"/>
        </w:rPr>
        <w:t>1、具备本校推荐免试硕士研究生资格的应届本科毕业生。</w:t>
      </w:r>
    </w:p>
    <w:p w14:paraId="2D4C7614">
      <w:pPr>
        <w:spacing w:line="500" w:lineRule="exact"/>
        <w:ind w:firstLine="640" w:firstLineChars="200"/>
        <w:rPr>
          <w:rFonts w:hint="eastAsia" w:eastAsia="仿宋_GB2312"/>
          <w:sz w:val="32"/>
          <w:szCs w:val="32"/>
        </w:rPr>
      </w:pPr>
      <w:r>
        <w:rPr>
          <w:rFonts w:hint="eastAsia" w:eastAsia="仿宋_GB2312"/>
          <w:sz w:val="32"/>
          <w:szCs w:val="32"/>
        </w:rPr>
        <w:t>2、具备过硬的政治素质，有较强的奉献精神和社会责任感。</w:t>
      </w:r>
    </w:p>
    <w:p w14:paraId="7AAD0FB0">
      <w:pPr>
        <w:spacing w:line="500" w:lineRule="exact"/>
        <w:ind w:firstLine="640" w:firstLineChars="200"/>
        <w:rPr>
          <w:rFonts w:hint="eastAsia" w:eastAsia="仿宋_GB2312"/>
          <w:sz w:val="32"/>
          <w:szCs w:val="32"/>
        </w:rPr>
      </w:pPr>
      <w:r>
        <w:rPr>
          <w:rFonts w:hint="eastAsia" w:eastAsia="仿宋_GB2312"/>
          <w:sz w:val="32"/>
          <w:szCs w:val="32"/>
        </w:rPr>
        <w:t>3、积极参加青年志愿服务，在校期间具有丰富的志愿服务经历。</w:t>
      </w:r>
    </w:p>
    <w:p w14:paraId="6EDDE643">
      <w:pPr>
        <w:spacing w:line="500" w:lineRule="exact"/>
        <w:ind w:firstLine="640" w:firstLineChars="200"/>
        <w:rPr>
          <w:rFonts w:hint="eastAsia" w:eastAsia="仿宋_GB2312"/>
          <w:sz w:val="32"/>
          <w:szCs w:val="32"/>
        </w:rPr>
      </w:pPr>
      <w:r>
        <w:rPr>
          <w:rFonts w:hint="eastAsia" w:eastAsia="仿宋_GB2312"/>
          <w:sz w:val="32"/>
          <w:szCs w:val="32"/>
        </w:rPr>
        <w:t>4、具备吃苦精神，有良好的沟通、表达能力和环境适应能力，有在艰苦条件下开展工作的意志和品质，能够胜任支教工作。</w:t>
      </w:r>
    </w:p>
    <w:p w14:paraId="68D086A4">
      <w:pPr>
        <w:spacing w:line="500" w:lineRule="exact"/>
        <w:ind w:firstLine="640" w:firstLineChars="200"/>
        <w:rPr>
          <w:rFonts w:hint="eastAsia" w:eastAsia="仿宋_GB2312"/>
          <w:sz w:val="32"/>
          <w:szCs w:val="32"/>
        </w:rPr>
      </w:pPr>
      <w:r>
        <w:rPr>
          <w:rFonts w:hint="eastAsia" w:eastAsia="仿宋_GB2312"/>
          <w:sz w:val="32"/>
          <w:szCs w:val="32"/>
        </w:rPr>
        <w:t>5、身心健康，参加统一体检并合格。</w:t>
      </w:r>
    </w:p>
    <w:p w14:paraId="3E904960">
      <w:pPr>
        <w:spacing w:line="500" w:lineRule="exact"/>
        <w:ind w:firstLine="640" w:firstLineChars="200"/>
        <w:rPr>
          <w:rFonts w:hint="eastAsia" w:eastAsia="仿宋_GB2312"/>
          <w:sz w:val="32"/>
          <w:szCs w:val="32"/>
        </w:rPr>
      </w:pPr>
      <w:r>
        <w:rPr>
          <w:rFonts w:hint="eastAsia" w:eastAsia="仿宋_GB2312"/>
          <w:sz w:val="32"/>
          <w:szCs w:val="32"/>
        </w:rPr>
        <w:t>6、达到本科毕业授予学士学位成绩要求。</w:t>
      </w:r>
    </w:p>
    <w:p w14:paraId="4A6F0B1D">
      <w:pPr>
        <w:spacing w:line="500" w:lineRule="exact"/>
        <w:ind w:firstLine="640" w:firstLineChars="200"/>
        <w:rPr>
          <w:rFonts w:hint="eastAsia" w:eastAsia="仿宋_GB2312"/>
          <w:sz w:val="32"/>
          <w:szCs w:val="32"/>
        </w:rPr>
      </w:pPr>
      <w:r>
        <w:rPr>
          <w:rFonts w:hint="eastAsia" w:eastAsia="仿宋_GB2312"/>
          <w:sz w:val="32"/>
          <w:szCs w:val="32"/>
        </w:rPr>
        <w:t>7、征得父母等主要家庭成员的同意和支持。</w:t>
      </w:r>
    </w:p>
    <w:p w14:paraId="5DB76673">
      <w:pPr>
        <w:spacing w:line="500" w:lineRule="exact"/>
        <w:rPr>
          <w:rFonts w:hint="eastAsia" w:eastAsia="仿宋"/>
          <w:sz w:val="32"/>
          <w:szCs w:val="32"/>
        </w:rPr>
      </w:pPr>
      <w:r>
        <w:rPr>
          <w:rFonts w:eastAsia="仿宋" w:cs="Calibri"/>
          <w:sz w:val="32"/>
          <w:szCs w:val="32"/>
        </w:rPr>
        <w:t>   </w:t>
      </w:r>
    </w:p>
    <w:p w14:paraId="71B3AF3E">
      <w:pPr>
        <w:spacing w:line="500" w:lineRule="exact"/>
        <w:rPr>
          <w:rFonts w:hint="eastAsia" w:eastAsia="仿宋"/>
          <w:b/>
          <w:sz w:val="32"/>
          <w:szCs w:val="32"/>
        </w:rPr>
      </w:pPr>
      <w:r>
        <w:rPr>
          <w:rFonts w:hint="eastAsia" w:eastAsia="仿宋"/>
          <w:sz w:val="32"/>
          <w:szCs w:val="32"/>
        </w:rPr>
        <w:t xml:space="preserve">   </w:t>
      </w:r>
      <w:r>
        <w:rPr>
          <w:rFonts w:hint="eastAsia" w:eastAsia="仿宋"/>
          <w:b/>
          <w:sz w:val="32"/>
          <w:szCs w:val="32"/>
        </w:rPr>
        <w:t xml:space="preserve"> 根据团中央文件精神，达到上述标准并符合下列条件者可优先考虑：</w:t>
      </w:r>
    </w:p>
    <w:p w14:paraId="364E40FF">
      <w:pPr>
        <w:spacing w:line="500" w:lineRule="exact"/>
        <w:ind w:firstLine="640" w:firstLineChars="200"/>
        <w:rPr>
          <w:rFonts w:hint="eastAsia" w:eastAsia="仿宋_GB2312"/>
          <w:sz w:val="32"/>
          <w:szCs w:val="32"/>
        </w:rPr>
      </w:pPr>
      <w:r>
        <w:rPr>
          <w:rFonts w:hint="eastAsia" w:eastAsia="仿宋_GB2312"/>
          <w:sz w:val="32"/>
          <w:szCs w:val="32"/>
        </w:rPr>
        <w:t>1、中共党员；</w:t>
      </w:r>
    </w:p>
    <w:p w14:paraId="5800EC31">
      <w:pPr>
        <w:spacing w:line="500" w:lineRule="exact"/>
        <w:ind w:firstLine="640" w:firstLineChars="200"/>
        <w:rPr>
          <w:rFonts w:eastAsia="仿宋_GB2312"/>
          <w:sz w:val="32"/>
          <w:szCs w:val="32"/>
        </w:rPr>
      </w:pPr>
      <w:r>
        <w:rPr>
          <w:rFonts w:hint="eastAsia" w:eastAsia="仿宋_GB2312"/>
          <w:sz w:val="32"/>
          <w:szCs w:val="32"/>
        </w:rPr>
        <w:t>2、热心为同学服务，在全校或院系组织担任主要学生干部；</w:t>
      </w:r>
    </w:p>
    <w:p w14:paraId="260CD213">
      <w:pPr>
        <w:spacing w:line="50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大学期间积极参加</w:t>
      </w:r>
      <w:r>
        <w:rPr>
          <w:rFonts w:hint="eastAsia" w:eastAsia="仿宋_GB2312"/>
          <w:sz w:val="32"/>
          <w:szCs w:val="32"/>
        </w:rPr>
        <w:t>由学校组织的大型</w:t>
      </w:r>
      <w:r>
        <w:rPr>
          <w:rFonts w:eastAsia="仿宋_GB2312"/>
          <w:sz w:val="32"/>
          <w:szCs w:val="32"/>
        </w:rPr>
        <w:t xml:space="preserve">志愿服务且成绩突出； </w:t>
      </w:r>
    </w:p>
    <w:p w14:paraId="0AE74B51">
      <w:pPr>
        <w:spacing w:line="500" w:lineRule="exact"/>
        <w:ind w:firstLine="640" w:firstLineChars="200"/>
        <w:rPr>
          <w:rFonts w:hint="eastAsia" w:eastAsia="仿宋_GB2312"/>
          <w:sz w:val="32"/>
          <w:szCs w:val="32"/>
        </w:rPr>
      </w:pPr>
      <w:r>
        <w:rPr>
          <w:rFonts w:hint="eastAsia" w:eastAsia="仿宋_GB2312"/>
          <w:sz w:val="32"/>
          <w:szCs w:val="32"/>
        </w:rPr>
        <w:t>4、在国际重大比赛或国内省（市）级以上竞赛中获一、二等奖者。</w:t>
      </w:r>
    </w:p>
    <w:p w14:paraId="6CA46744">
      <w:pPr>
        <w:spacing w:line="500" w:lineRule="exact"/>
        <w:ind w:firstLine="640" w:firstLineChars="200"/>
        <w:rPr>
          <w:rFonts w:hint="eastAsia" w:eastAsia="仿宋_GB2312"/>
          <w:sz w:val="32"/>
          <w:szCs w:val="32"/>
        </w:rPr>
      </w:pPr>
      <w:r>
        <w:rPr>
          <w:rFonts w:hint="eastAsia" w:eastAsia="仿宋_GB2312"/>
          <w:sz w:val="32"/>
          <w:szCs w:val="32"/>
        </w:rPr>
        <w:t>5、获得市级以上（含市级）荣誉称号者；</w:t>
      </w:r>
    </w:p>
    <w:p w14:paraId="37205035">
      <w:pPr>
        <w:spacing w:line="500" w:lineRule="exact"/>
        <w:ind w:firstLine="640" w:firstLineChars="200"/>
        <w:rPr>
          <w:rFonts w:hint="eastAsia" w:eastAsia="仿宋_GB2312"/>
          <w:sz w:val="32"/>
          <w:szCs w:val="32"/>
        </w:rPr>
      </w:pPr>
      <w:r>
        <w:rPr>
          <w:rFonts w:hint="eastAsia" w:eastAsia="仿宋_GB2312"/>
          <w:sz w:val="32"/>
          <w:szCs w:val="32"/>
        </w:rPr>
        <w:t>6、获得校级或校级以上奖学金者；</w:t>
      </w:r>
    </w:p>
    <w:p w14:paraId="03CE5000">
      <w:pPr>
        <w:spacing w:line="500" w:lineRule="exact"/>
        <w:ind w:firstLine="640" w:firstLineChars="200"/>
        <w:rPr>
          <w:rFonts w:hint="eastAsia" w:eastAsia="仿宋_GB2312"/>
          <w:sz w:val="32"/>
          <w:szCs w:val="32"/>
        </w:rPr>
      </w:pPr>
      <w:r>
        <w:rPr>
          <w:rFonts w:hint="eastAsia" w:eastAsia="仿宋_GB2312"/>
          <w:sz w:val="32"/>
          <w:szCs w:val="32"/>
        </w:rPr>
        <w:t>7、具有教师资格证。</w:t>
      </w:r>
    </w:p>
    <w:p w14:paraId="345173C3">
      <w:pPr>
        <w:spacing w:line="500" w:lineRule="exact"/>
        <w:rPr>
          <w:rFonts w:hint="eastAsia" w:eastAsia="仿宋"/>
          <w:b/>
          <w:sz w:val="32"/>
          <w:szCs w:val="32"/>
        </w:rPr>
      </w:pPr>
      <w:r>
        <w:rPr>
          <w:rFonts w:hint="eastAsia" w:eastAsia="仿宋"/>
          <w:sz w:val="32"/>
          <w:szCs w:val="32"/>
        </w:rPr>
        <w:t xml:space="preserve">   </w:t>
      </w:r>
      <w:r>
        <w:rPr>
          <w:rFonts w:hint="eastAsia" w:eastAsia="仿宋"/>
          <w:b/>
          <w:sz w:val="32"/>
          <w:szCs w:val="32"/>
        </w:rPr>
        <w:t xml:space="preserve"> 有以下各项之一者不能推荐</w:t>
      </w:r>
    </w:p>
    <w:p w14:paraId="62E3F337">
      <w:pPr>
        <w:spacing w:line="500" w:lineRule="exact"/>
        <w:ind w:firstLine="640" w:firstLineChars="200"/>
        <w:rPr>
          <w:rFonts w:hint="eastAsia" w:eastAsia="仿宋_GB2312"/>
          <w:sz w:val="32"/>
          <w:szCs w:val="32"/>
        </w:rPr>
      </w:pPr>
      <w:r>
        <w:rPr>
          <w:rFonts w:hint="eastAsia" w:eastAsia="仿宋_GB2312"/>
          <w:sz w:val="32"/>
          <w:szCs w:val="32"/>
        </w:rPr>
        <w:t>1、有任何考试作弊者；</w:t>
      </w:r>
    </w:p>
    <w:p w14:paraId="6FCD07E7">
      <w:pPr>
        <w:spacing w:line="500" w:lineRule="exact"/>
        <w:ind w:firstLine="640" w:firstLineChars="200"/>
        <w:rPr>
          <w:rFonts w:hint="eastAsia" w:eastAsia="仿宋_GB2312"/>
          <w:sz w:val="32"/>
          <w:szCs w:val="32"/>
        </w:rPr>
      </w:pPr>
      <w:r>
        <w:rPr>
          <w:rFonts w:hint="eastAsia" w:eastAsia="仿宋_GB2312"/>
          <w:sz w:val="32"/>
          <w:szCs w:val="32"/>
        </w:rPr>
        <w:t>2、有剽窃他人学术成果记录者；</w:t>
      </w:r>
    </w:p>
    <w:p w14:paraId="09488C6D">
      <w:pPr>
        <w:spacing w:line="500" w:lineRule="exact"/>
        <w:ind w:firstLine="640" w:firstLineChars="200"/>
        <w:rPr>
          <w:rFonts w:hint="eastAsia" w:eastAsia="仿宋_GB2312"/>
          <w:sz w:val="32"/>
          <w:szCs w:val="32"/>
        </w:rPr>
      </w:pPr>
      <w:r>
        <w:rPr>
          <w:rFonts w:hint="eastAsia" w:eastAsia="仿宋_GB2312"/>
          <w:sz w:val="32"/>
          <w:szCs w:val="32"/>
        </w:rPr>
        <w:t>3、在校期间有受处分记录者。</w:t>
      </w:r>
    </w:p>
    <w:p w14:paraId="22C72E7C">
      <w:pPr>
        <w:spacing w:line="500" w:lineRule="exact"/>
        <w:ind w:firstLine="640" w:firstLineChars="200"/>
        <w:rPr>
          <w:rFonts w:hint="eastAsia" w:eastAsia="仿宋_GB2312"/>
          <w:sz w:val="32"/>
          <w:szCs w:val="32"/>
        </w:rPr>
      </w:pPr>
      <w:r>
        <w:rPr>
          <w:rFonts w:hint="eastAsia" w:eastAsia="仿宋_GB2312"/>
          <w:sz w:val="32"/>
          <w:szCs w:val="32"/>
        </w:rPr>
        <w:t>注：符合上述条件的委培生、定向生应出具原委培、定向单位同意推荐的证明，否则不能被推荐。</w:t>
      </w:r>
    </w:p>
    <w:p w14:paraId="413ACC73">
      <w:pPr>
        <w:spacing w:line="500" w:lineRule="exact"/>
        <w:ind w:firstLine="640" w:firstLineChars="200"/>
        <w:rPr>
          <w:rFonts w:hint="eastAsia" w:eastAsia="仿宋_GB2312"/>
          <w:sz w:val="32"/>
          <w:szCs w:val="32"/>
        </w:rPr>
      </w:pPr>
      <w:r>
        <w:rPr>
          <w:rFonts w:hint="eastAsia" w:eastAsia="仿宋_GB2312"/>
          <w:sz w:val="32"/>
          <w:szCs w:val="32"/>
        </w:rPr>
        <w:t>学校项目办将组织通过支教资格测评和专业复试的同学按照全国项目办提供的体检标准进行体检。体检不合格者，不再具有入选研究生支教团的资格。</w:t>
      </w:r>
    </w:p>
    <w:p w14:paraId="1AE2AF12">
      <w:pPr>
        <w:spacing w:line="500" w:lineRule="exact"/>
        <w:jc w:val="center"/>
        <w:rPr>
          <w:rFonts w:hint="eastAsia" w:eastAsia="仿宋"/>
          <w:b/>
          <w:sz w:val="32"/>
          <w:szCs w:val="32"/>
        </w:rPr>
      </w:pPr>
      <w:r>
        <w:rPr>
          <w:rFonts w:hint="eastAsia" w:eastAsia="黑体"/>
          <w:sz w:val="32"/>
          <w:szCs w:val="32"/>
        </w:rPr>
        <w:t>第四章  志愿者管理</w:t>
      </w:r>
      <w:r>
        <w:rPr>
          <w:rFonts w:hint="eastAsia" w:eastAsia="仿宋"/>
          <w:b/>
          <w:sz w:val="32"/>
          <w:szCs w:val="32"/>
        </w:rPr>
        <w:t xml:space="preserve"> </w:t>
      </w:r>
    </w:p>
    <w:p w14:paraId="48A32A95">
      <w:pPr>
        <w:spacing w:line="500" w:lineRule="exact"/>
        <w:ind w:firstLine="640" w:firstLineChars="200"/>
        <w:rPr>
          <w:rFonts w:hint="eastAsia" w:eastAsia="仿宋_GB2312"/>
          <w:sz w:val="32"/>
          <w:szCs w:val="32"/>
        </w:rPr>
      </w:pPr>
      <w:r>
        <w:rPr>
          <w:rFonts w:hint="eastAsia" w:eastAsia="仿宋_GB2312"/>
          <w:sz w:val="32"/>
          <w:szCs w:val="32"/>
        </w:rPr>
        <w:t xml:space="preserve">1、研究生支教团志愿者一经入选，须按照全国项目办要求与学校项目办签订《招募协议书》，明确服务任务，服从学校项目办安排，且不得自行放弃支教资格。 </w:t>
      </w:r>
    </w:p>
    <w:p w14:paraId="2C5A8DDD">
      <w:pPr>
        <w:spacing w:line="500" w:lineRule="exact"/>
        <w:ind w:firstLine="640" w:firstLineChars="200"/>
        <w:rPr>
          <w:rFonts w:hint="eastAsia" w:eastAsia="仿宋_GB2312"/>
          <w:sz w:val="32"/>
          <w:szCs w:val="32"/>
        </w:rPr>
      </w:pPr>
      <w:r>
        <w:rPr>
          <w:rFonts w:hint="eastAsia" w:eastAsia="仿宋_GB2312"/>
          <w:sz w:val="32"/>
          <w:szCs w:val="32"/>
        </w:rPr>
        <w:t xml:space="preserve">2、入选研究生支教团的本科应届毕业生在四年级期间因受处分、延期毕业、未达到研究生招生工作体检和政审标准等原因丧失研究生录取资格的，取消支教资格。 </w:t>
      </w:r>
    </w:p>
    <w:p w14:paraId="592EB707">
      <w:pPr>
        <w:spacing w:line="500" w:lineRule="exact"/>
        <w:ind w:firstLine="640" w:firstLineChars="200"/>
        <w:rPr>
          <w:rFonts w:hint="eastAsia" w:eastAsia="仿宋_GB2312"/>
          <w:sz w:val="32"/>
          <w:szCs w:val="32"/>
        </w:rPr>
      </w:pPr>
      <w:r>
        <w:rPr>
          <w:rFonts w:hint="eastAsia" w:eastAsia="仿宋_GB2312"/>
          <w:sz w:val="32"/>
          <w:szCs w:val="32"/>
        </w:rPr>
        <w:t>3、支教团志愿者在赴服务地之前，必须按要求参加学校项目办组织的各类培训和挂职锻炼，并接受考勤监督。对于多次无故不参加活动的支教团志愿者，学校研究生支教团工作领导小组可以取消其支教资格。</w:t>
      </w:r>
    </w:p>
    <w:p w14:paraId="19172D2F">
      <w:pPr>
        <w:spacing w:line="500" w:lineRule="exact"/>
        <w:ind w:firstLine="640" w:firstLineChars="200"/>
        <w:rPr>
          <w:rFonts w:hint="eastAsia" w:eastAsia="仿宋_GB2312"/>
          <w:sz w:val="32"/>
          <w:szCs w:val="32"/>
        </w:rPr>
      </w:pPr>
      <w:r>
        <w:rPr>
          <w:rFonts w:hint="eastAsia" w:eastAsia="仿宋_GB2312"/>
          <w:sz w:val="32"/>
          <w:szCs w:val="32"/>
        </w:rPr>
        <w:t xml:space="preserve">4、支教服务时间从支教团志愿者抵达服务地开始，至服务学校正式放暑假为止。志愿者完成支教服务后经服务学校、服务地项目办和学校项目办同意后，方可离开服务地。服务结束后，不得无故在服务地滞留。 </w:t>
      </w:r>
    </w:p>
    <w:p w14:paraId="2AEB6AED">
      <w:pPr>
        <w:spacing w:line="500" w:lineRule="exact"/>
        <w:ind w:firstLine="640" w:firstLineChars="200"/>
        <w:rPr>
          <w:rFonts w:hint="eastAsia" w:eastAsia="仿宋_GB2312"/>
          <w:sz w:val="32"/>
          <w:szCs w:val="32"/>
        </w:rPr>
      </w:pPr>
      <w:r>
        <w:rPr>
          <w:rFonts w:hint="eastAsia" w:eastAsia="仿宋_GB2312"/>
          <w:sz w:val="32"/>
          <w:szCs w:val="32"/>
        </w:rPr>
        <w:t>5、支教团志愿者必须严格按照团中央、全国项目办相关工作要求在服务地教学一线开展服务，不得以任何理由参加非教育教学岗位的工作。学校任何机构和个人不得在支教服务时间内选留支教团志愿者专门从事非教育教学工作。</w:t>
      </w:r>
    </w:p>
    <w:p w14:paraId="1FE94823">
      <w:pPr>
        <w:spacing w:line="500" w:lineRule="exact"/>
        <w:ind w:firstLine="640" w:firstLineChars="200"/>
        <w:rPr>
          <w:rFonts w:hint="eastAsia" w:eastAsia="仿宋_GB2312"/>
          <w:sz w:val="32"/>
          <w:szCs w:val="32"/>
        </w:rPr>
      </w:pPr>
      <w:r>
        <w:rPr>
          <w:rFonts w:hint="eastAsia" w:eastAsia="仿宋_GB2312"/>
          <w:sz w:val="32"/>
          <w:szCs w:val="32"/>
        </w:rPr>
        <w:t xml:space="preserve">6、支教志愿者应按照各级项目办要求认真履行以下职责和义务： </w:t>
      </w:r>
    </w:p>
    <w:p w14:paraId="78BB824E">
      <w:pPr>
        <w:spacing w:line="500" w:lineRule="exact"/>
        <w:ind w:firstLine="640" w:firstLineChars="200"/>
        <w:rPr>
          <w:rFonts w:hint="eastAsia" w:eastAsia="仿宋_GB2312"/>
          <w:sz w:val="32"/>
          <w:szCs w:val="32"/>
        </w:rPr>
      </w:pPr>
      <w:r>
        <w:rPr>
          <w:rFonts w:hint="eastAsia" w:eastAsia="仿宋_GB2312"/>
          <w:sz w:val="32"/>
          <w:szCs w:val="32"/>
        </w:rPr>
        <w:t xml:space="preserve">（1）认真学习领会大学生志愿服务西部计划及研究生支教团项目有关政策和文件精神，遵守法律法规和全国项目办、服务地项目办、学校项目办制定的规章制度，自觉践行中国青年志愿者的使命。 </w:t>
      </w:r>
    </w:p>
    <w:p w14:paraId="16DCD2EA">
      <w:pPr>
        <w:spacing w:line="480" w:lineRule="exact"/>
        <w:ind w:firstLine="640" w:firstLineChars="200"/>
        <w:rPr>
          <w:rFonts w:hint="eastAsia" w:eastAsia="仿宋_GB2312"/>
          <w:sz w:val="32"/>
          <w:szCs w:val="32"/>
        </w:rPr>
      </w:pPr>
      <w:r>
        <w:rPr>
          <w:rFonts w:hint="eastAsia" w:eastAsia="仿宋_GB2312"/>
          <w:sz w:val="32"/>
          <w:szCs w:val="32"/>
        </w:rPr>
        <w:t>（2）自觉服从服务地教学一线岗位安排，遵守日常管理规定，对服务地项目办、服务单位安排的非教学一线岗位应主动要求调换，对不予调换的应及时向学校项目办汇报。</w:t>
      </w:r>
    </w:p>
    <w:p w14:paraId="2ADC15CC">
      <w:pPr>
        <w:spacing w:line="480" w:lineRule="exact"/>
        <w:ind w:firstLine="640" w:firstLineChars="200"/>
        <w:rPr>
          <w:rFonts w:hint="eastAsia" w:eastAsia="仿宋_GB2312"/>
          <w:sz w:val="32"/>
          <w:szCs w:val="32"/>
        </w:rPr>
      </w:pPr>
      <w:r>
        <w:rPr>
          <w:rFonts w:hint="eastAsia" w:eastAsia="仿宋_GB2312"/>
          <w:sz w:val="32"/>
          <w:szCs w:val="32"/>
        </w:rPr>
        <w:t>爱岗敬业，为人师表，不断提升教育教学能力，保质保量地完成教育教学任务。</w:t>
      </w:r>
    </w:p>
    <w:p w14:paraId="690DCF4C">
      <w:pPr>
        <w:spacing w:line="480" w:lineRule="exact"/>
        <w:ind w:firstLine="640" w:firstLineChars="200"/>
        <w:rPr>
          <w:rFonts w:hint="eastAsia" w:eastAsia="仿宋_GB2312"/>
          <w:sz w:val="32"/>
          <w:szCs w:val="32"/>
        </w:rPr>
      </w:pPr>
      <w:r>
        <w:rPr>
          <w:rFonts w:hint="eastAsia" w:eastAsia="仿宋_GB2312"/>
          <w:sz w:val="32"/>
          <w:szCs w:val="32"/>
        </w:rPr>
        <w:t xml:space="preserve">积极参与公益活动，努力为服务单位和服务地经济、社会和文化发展做出贡献。 </w:t>
      </w:r>
    </w:p>
    <w:p w14:paraId="60AD6100">
      <w:pPr>
        <w:spacing w:line="480" w:lineRule="exact"/>
        <w:ind w:firstLine="640" w:firstLineChars="200"/>
        <w:rPr>
          <w:rFonts w:hint="eastAsia" w:eastAsia="仿宋_GB2312"/>
          <w:sz w:val="32"/>
          <w:szCs w:val="32"/>
        </w:rPr>
      </w:pPr>
      <w:r>
        <w:rPr>
          <w:rFonts w:hint="eastAsia" w:eastAsia="仿宋_GB2312"/>
          <w:sz w:val="32"/>
          <w:szCs w:val="32"/>
        </w:rPr>
        <w:t>7、支教志愿者在服务期间不得擅自离开服务学校所在县（区）。寒假返乡或者因其他特殊原因需要离开的，必须事先经所在服务地支教团团长向服务学校、服务地项目办提出申请，获批准后方可离开，且必须严格按照批准时限返回服务地。支教团团长应做好记录并及时报学校项目办备案。</w:t>
      </w:r>
    </w:p>
    <w:p w14:paraId="1B0816AB">
      <w:pPr>
        <w:spacing w:line="480" w:lineRule="exact"/>
        <w:ind w:firstLine="640" w:firstLineChars="200"/>
        <w:rPr>
          <w:rFonts w:hint="eastAsia" w:eastAsia="仿宋_GB2312"/>
          <w:sz w:val="32"/>
          <w:szCs w:val="32"/>
        </w:rPr>
      </w:pPr>
      <w:r>
        <w:rPr>
          <w:rFonts w:hint="eastAsia" w:eastAsia="仿宋_GB2312"/>
          <w:sz w:val="32"/>
          <w:szCs w:val="32"/>
        </w:rPr>
        <w:t xml:space="preserve">支教团志愿者因出游、访友、参加考试等个人事务出行发生意外的，服务学校、服务地项目办和学校项目办不承担相关责任。 </w:t>
      </w:r>
    </w:p>
    <w:p w14:paraId="0F0AA8FB">
      <w:pPr>
        <w:spacing w:line="480" w:lineRule="exact"/>
        <w:ind w:firstLine="640" w:firstLineChars="200"/>
        <w:rPr>
          <w:rFonts w:hint="eastAsia" w:eastAsia="仿宋_GB2312"/>
          <w:sz w:val="32"/>
          <w:szCs w:val="32"/>
        </w:rPr>
      </w:pPr>
      <w:r>
        <w:rPr>
          <w:rFonts w:hint="eastAsia" w:eastAsia="仿宋_GB2312"/>
          <w:sz w:val="32"/>
          <w:szCs w:val="32"/>
        </w:rPr>
        <w:t xml:space="preserve">8、支教团团长应定期组织志愿者进行工作总结和研讨，做好文字、图像、影像等资料的整理和保存，及时向学校项目办反馈。 </w:t>
      </w:r>
    </w:p>
    <w:p w14:paraId="7952D49D">
      <w:pPr>
        <w:spacing w:line="480" w:lineRule="exact"/>
        <w:ind w:firstLine="640" w:firstLineChars="200"/>
        <w:rPr>
          <w:rFonts w:hint="eastAsia" w:eastAsia="仿宋_GB2312"/>
          <w:sz w:val="32"/>
          <w:szCs w:val="32"/>
        </w:rPr>
      </w:pPr>
      <w:r>
        <w:rPr>
          <w:rFonts w:hint="eastAsia" w:eastAsia="仿宋_GB2312"/>
          <w:sz w:val="32"/>
          <w:szCs w:val="32"/>
        </w:rPr>
        <w:t xml:space="preserve">9、对于支教服务期间出现违法犯罪行为、不遵守各级项目办规章制度、不履行研究生支教团志愿者职责和义务，以及擅自离开服务学校所在县（区）的志愿者，学校项目办将进行严肃处理直至取消其支教资格。 </w:t>
      </w:r>
    </w:p>
    <w:p w14:paraId="14434435">
      <w:pPr>
        <w:spacing w:line="480" w:lineRule="exact"/>
        <w:ind w:firstLine="640" w:firstLineChars="200"/>
        <w:rPr>
          <w:rFonts w:hint="eastAsia" w:eastAsia="仿宋_GB2312"/>
          <w:sz w:val="32"/>
          <w:szCs w:val="32"/>
        </w:rPr>
      </w:pPr>
      <w:r>
        <w:rPr>
          <w:rFonts w:hint="eastAsia" w:eastAsia="仿宋_GB2312"/>
          <w:sz w:val="32"/>
          <w:szCs w:val="32"/>
        </w:rPr>
        <w:t xml:space="preserve">10、以本科应届毕业生身份报名参加研究生支教团的志愿者如果放弃支教资格或者被取消支教资格，学校将同时取消其研究生入学资格，且参照就业违约处理，学校也不提供用于就业或出国的成绩证明，学校将取消其参评学校各类奖学金和荣誉称号的资格。 </w:t>
      </w:r>
    </w:p>
    <w:p w14:paraId="3349F9C5">
      <w:pPr>
        <w:spacing w:line="500" w:lineRule="exact"/>
        <w:ind w:firstLine="640" w:firstLineChars="200"/>
        <w:rPr>
          <w:rFonts w:hint="eastAsia" w:eastAsia="仿宋_GB2312"/>
          <w:sz w:val="32"/>
          <w:szCs w:val="32"/>
        </w:rPr>
      </w:pPr>
      <w:r>
        <w:rPr>
          <w:rFonts w:hint="eastAsia" w:eastAsia="仿宋_GB2312"/>
          <w:sz w:val="32"/>
          <w:szCs w:val="32"/>
        </w:rPr>
        <w:t>11、支教服务期满，志愿者在进行支教扶贫工作总结的基础上填写全国项目办统一制定的服务鉴定表。服务地项目办会同服务学校对志愿者进行考核，出具鉴定意见并加盖公章。鉴定表由支教团团长统一带回学校，学校项目办协调相关学院将其记入学生档案。</w:t>
      </w:r>
    </w:p>
    <w:p w14:paraId="7C933DA0">
      <w:pPr>
        <w:spacing w:line="500" w:lineRule="exact"/>
        <w:jc w:val="center"/>
        <w:rPr>
          <w:rFonts w:hint="eastAsia" w:eastAsia="仿宋"/>
          <w:b/>
          <w:sz w:val="32"/>
          <w:szCs w:val="32"/>
        </w:rPr>
      </w:pPr>
    </w:p>
    <w:p w14:paraId="0C4E3B7B">
      <w:pPr>
        <w:spacing w:line="500" w:lineRule="exact"/>
        <w:jc w:val="center"/>
        <w:rPr>
          <w:rFonts w:hint="eastAsia" w:eastAsia="黑体"/>
          <w:sz w:val="32"/>
          <w:szCs w:val="32"/>
        </w:rPr>
      </w:pPr>
      <w:r>
        <w:rPr>
          <w:rFonts w:hint="eastAsia" w:eastAsia="黑体"/>
          <w:sz w:val="32"/>
          <w:szCs w:val="32"/>
        </w:rPr>
        <w:t>第五章  政策保障</w:t>
      </w:r>
    </w:p>
    <w:p w14:paraId="5AB4ACCB">
      <w:pPr>
        <w:spacing w:line="500" w:lineRule="exact"/>
        <w:ind w:firstLine="640" w:firstLineChars="200"/>
        <w:rPr>
          <w:rFonts w:hint="eastAsia" w:eastAsia="仿宋_GB2312"/>
          <w:sz w:val="32"/>
          <w:szCs w:val="32"/>
        </w:rPr>
      </w:pPr>
      <w:r>
        <w:rPr>
          <w:rFonts w:hint="eastAsia" w:eastAsia="仿宋_GB2312"/>
          <w:sz w:val="32"/>
          <w:szCs w:val="32"/>
        </w:rPr>
        <w:t>根据2011年团中央、教育部、财政部、人力资源社会保障部联合召开的西部计划部际联席会议有关规定和四部委联合印发的《2011年大学生志愿服务西部计划实施方案》的规定，从2011年起，将中国青年志愿者研究生支教团项目并入西部计划基础教育专项统筹实施。研究生支教团成员自被选入支教团之日起，应认真履行自身义务，服从学校管理，在不违反支教团管理规定的前提下，切实完成好前期培训及为期一年支教任务，在团中央、学校及受援地支教项目工作小组共同认定后，将获得如下待遇：</w:t>
      </w:r>
    </w:p>
    <w:p w14:paraId="0B9DC931">
      <w:pPr>
        <w:spacing w:line="500" w:lineRule="exact"/>
        <w:ind w:firstLine="640" w:firstLineChars="200"/>
        <w:rPr>
          <w:rFonts w:hint="eastAsia" w:eastAsia="仿宋_GB2312"/>
          <w:sz w:val="32"/>
          <w:szCs w:val="32"/>
        </w:rPr>
      </w:pPr>
      <w:r>
        <w:rPr>
          <w:rFonts w:eastAsia="仿宋_GB2312"/>
          <w:sz w:val="32"/>
          <w:szCs w:val="32"/>
        </w:rPr>
        <w:t xml:space="preserve">1.志愿者服务期满，经考核合格的，按照大学生志愿服务西部计划有关规定享受服务期为1年的有关鼓励政策。 </w:t>
      </w:r>
    </w:p>
    <w:p w14:paraId="61587BF3">
      <w:pPr>
        <w:spacing w:line="500" w:lineRule="exact"/>
        <w:ind w:firstLine="640" w:firstLineChars="200"/>
        <w:rPr>
          <w:rFonts w:hint="eastAsia" w:eastAsia="仿宋_GB2312"/>
          <w:sz w:val="32"/>
          <w:szCs w:val="32"/>
        </w:rPr>
      </w:pPr>
      <w:r>
        <w:rPr>
          <w:rFonts w:eastAsia="仿宋_GB2312"/>
          <w:sz w:val="32"/>
          <w:szCs w:val="32"/>
        </w:rPr>
        <w:t>2.志愿者服务期间，中央财政</w:t>
      </w:r>
      <w:r>
        <w:rPr>
          <w:rFonts w:hint="eastAsia" w:eastAsia="仿宋_GB2312"/>
          <w:sz w:val="32"/>
          <w:szCs w:val="32"/>
        </w:rPr>
        <w:t>按照西部计划标准发放志愿者补贴，落实志愿者社会保险。</w:t>
      </w:r>
    </w:p>
    <w:p w14:paraId="0C0D8EC4">
      <w:pPr>
        <w:spacing w:line="500" w:lineRule="exact"/>
        <w:ind w:firstLine="640" w:firstLineChars="200"/>
        <w:rPr>
          <w:rFonts w:hint="eastAsia" w:eastAsia="仿宋_GB2312"/>
          <w:sz w:val="32"/>
          <w:szCs w:val="32"/>
        </w:rPr>
      </w:pPr>
      <w:r>
        <w:rPr>
          <w:rFonts w:eastAsia="仿宋_GB2312"/>
          <w:sz w:val="32"/>
          <w:szCs w:val="32"/>
        </w:rPr>
        <w:t>3.</w:t>
      </w:r>
      <w:r>
        <w:rPr>
          <w:rFonts w:hint="eastAsia" w:eastAsia="仿宋_GB2312"/>
          <w:sz w:val="32"/>
          <w:szCs w:val="32"/>
        </w:rPr>
        <w:t>学校相关部门</w:t>
      </w:r>
      <w:r>
        <w:rPr>
          <w:rFonts w:eastAsia="仿宋_GB2312"/>
          <w:sz w:val="32"/>
          <w:szCs w:val="32"/>
        </w:rPr>
        <w:t>负责按照教育部有关推荐免试研究生的要求，结合研究生支教团服务特点组织招募选拔工作，并为入选志愿者办理相关手续，服务期间，应届本科毕业生保留1年研究生入学资格</w:t>
      </w:r>
      <w:r>
        <w:rPr>
          <w:rFonts w:hint="eastAsia" w:eastAsia="仿宋_GB2312"/>
          <w:sz w:val="32"/>
          <w:szCs w:val="32"/>
        </w:rPr>
        <w:t>，</w:t>
      </w:r>
      <w:r>
        <w:rPr>
          <w:rFonts w:eastAsia="仿宋_GB2312"/>
          <w:sz w:val="32"/>
          <w:szCs w:val="32"/>
        </w:rPr>
        <w:t xml:space="preserve">党团组织关系临时转到服务地（由研究生支教团服务队队长统一保管转递）。 </w:t>
      </w:r>
    </w:p>
    <w:p w14:paraId="7051ACD7">
      <w:pPr>
        <w:spacing w:line="500" w:lineRule="exact"/>
        <w:ind w:firstLine="640" w:firstLineChars="200"/>
        <w:rPr>
          <w:rFonts w:hint="eastAsia" w:eastAsia="仿宋_GB2312"/>
          <w:sz w:val="32"/>
          <w:szCs w:val="32"/>
        </w:rPr>
      </w:pPr>
      <w:r>
        <w:rPr>
          <w:rFonts w:eastAsia="仿宋_GB2312"/>
          <w:sz w:val="32"/>
          <w:szCs w:val="32"/>
        </w:rPr>
        <w:t xml:space="preserve">4.志愿者服务期满，由服务地项目办审定志愿者的《研究生支教团服务鉴定表》，各高校项目办负责汇总本校志愿者《服务鉴定表》并统一寄交全国项目办。经全国项目办审核盖章后，由高校项目办负责协调本校相关部门记入学生档案，同时印发志愿服务证书，作为落实服务期间计算工龄等相关政策的依据。 </w:t>
      </w:r>
    </w:p>
    <w:p w14:paraId="29F7901E">
      <w:pPr>
        <w:spacing w:line="500" w:lineRule="exact"/>
        <w:ind w:firstLine="640" w:firstLineChars="200"/>
        <w:rPr>
          <w:rFonts w:hint="eastAsia" w:eastAsia="仿宋_GB2312"/>
          <w:sz w:val="32"/>
          <w:szCs w:val="32"/>
        </w:rPr>
      </w:pPr>
      <w:r>
        <w:rPr>
          <w:rFonts w:eastAsia="仿宋_GB2312"/>
          <w:sz w:val="32"/>
          <w:szCs w:val="32"/>
        </w:rPr>
        <w:t>5.</w:t>
      </w:r>
      <w:r>
        <w:rPr>
          <w:rFonts w:hint="eastAsia" w:eastAsia="仿宋_GB2312"/>
          <w:sz w:val="32"/>
          <w:szCs w:val="32"/>
        </w:rPr>
        <w:t>支教团志愿者的生活补贴、交通补贴、保险，以及在就业等方面的优惠政策，按照全国项目办相关政策文件执行。</w:t>
      </w:r>
    </w:p>
    <w:p w14:paraId="30C743C4">
      <w:pPr>
        <w:spacing w:line="500" w:lineRule="exact"/>
        <w:ind w:firstLine="640" w:firstLineChars="200"/>
        <w:rPr>
          <w:rFonts w:hint="eastAsia" w:eastAsia="仿宋_GB2312"/>
          <w:sz w:val="32"/>
          <w:szCs w:val="32"/>
        </w:rPr>
      </w:pPr>
      <w:r>
        <w:rPr>
          <w:rFonts w:hint="eastAsia" w:eastAsia="仿宋_GB2312"/>
          <w:sz w:val="32"/>
          <w:szCs w:val="32"/>
        </w:rPr>
        <w:t>6.学校每年下拨一定数量的支教团工作管理经费，并积极整合社会资源，支持研究生支教团在服务地开展的教育教学工作和公益活动。</w:t>
      </w:r>
    </w:p>
    <w:p w14:paraId="448F7CB6">
      <w:pPr>
        <w:spacing w:line="500" w:lineRule="exact"/>
        <w:ind w:firstLine="640" w:firstLineChars="200"/>
        <w:rPr>
          <w:rFonts w:hint="eastAsia" w:eastAsia="仿宋_GB2312"/>
          <w:sz w:val="32"/>
          <w:szCs w:val="32"/>
        </w:rPr>
      </w:pPr>
    </w:p>
    <w:p w14:paraId="701F0C78">
      <w:pPr>
        <w:spacing w:line="500" w:lineRule="exact"/>
        <w:ind w:firstLine="640" w:firstLineChars="200"/>
        <w:rPr>
          <w:rFonts w:hint="eastAsia" w:eastAsia="仿宋_GB2312"/>
          <w:sz w:val="32"/>
          <w:szCs w:val="32"/>
        </w:rPr>
      </w:pPr>
    </w:p>
    <w:p w14:paraId="22C63771">
      <w:pPr>
        <w:spacing w:line="500" w:lineRule="exact"/>
        <w:jc w:val="center"/>
        <w:rPr>
          <w:rFonts w:hint="eastAsia" w:eastAsia="仿宋"/>
          <w:sz w:val="32"/>
          <w:szCs w:val="32"/>
        </w:rPr>
      </w:pPr>
    </w:p>
    <w:p w14:paraId="49296E18">
      <w:pPr>
        <w:spacing w:line="500" w:lineRule="exact"/>
        <w:jc w:val="center"/>
        <w:rPr>
          <w:rFonts w:eastAsia="仿宋"/>
          <w:b/>
          <w:sz w:val="32"/>
          <w:szCs w:val="32"/>
        </w:rPr>
      </w:pPr>
      <w:r>
        <w:rPr>
          <w:rFonts w:hint="eastAsia" w:eastAsia="黑体"/>
          <w:sz w:val="32"/>
          <w:szCs w:val="32"/>
        </w:rPr>
        <w:t xml:space="preserve">第六章  附  则 </w:t>
      </w:r>
      <w:r>
        <w:rPr>
          <w:rFonts w:eastAsia="仿宋"/>
          <w:b/>
          <w:sz w:val="32"/>
          <w:szCs w:val="32"/>
        </w:rPr>
        <w:t xml:space="preserve"> </w:t>
      </w:r>
    </w:p>
    <w:p w14:paraId="044D3D0F">
      <w:pPr>
        <w:spacing w:line="500" w:lineRule="exact"/>
        <w:ind w:firstLine="480" w:firstLineChars="150"/>
        <w:rPr>
          <w:rFonts w:hint="eastAsia" w:eastAsia="仿宋_GB2312"/>
          <w:sz w:val="32"/>
          <w:szCs w:val="32"/>
        </w:rPr>
      </w:pPr>
      <w:r>
        <w:rPr>
          <w:rFonts w:hint="eastAsia" w:eastAsia="仿宋_GB2312"/>
          <w:sz w:val="32"/>
          <w:szCs w:val="32"/>
        </w:rPr>
        <w:t>本办法最终解释权归首都师范大学研究生支教团工作领导小组所有。</w:t>
      </w:r>
    </w:p>
    <w:p w14:paraId="5149CBB2">
      <w:pPr>
        <w:spacing w:line="500" w:lineRule="exact"/>
        <w:ind w:firstLine="480" w:firstLineChars="150"/>
        <w:rPr>
          <w:rFonts w:hint="eastAsia" w:eastAsia="仿宋_GB2312"/>
          <w:sz w:val="32"/>
          <w:szCs w:val="32"/>
        </w:rPr>
      </w:pPr>
    </w:p>
    <w:p w14:paraId="10C32BF5">
      <w:pPr>
        <w:spacing w:line="500" w:lineRule="exact"/>
        <w:ind w:firstLine="480" w:firstLineChars="150"/>
        <w:rPr>
          <w:rFonts w:hint="eastAsia" w:eastAsia="仿宋_GB2312"/>
          <w:sz w:val="32"/>
          <w:szCs w:val="32"/>
        </w:rPr>
      </w:pPr>
    </w:p>
    <w:p w14:paraId="17C70A3F">
      <w:pPr>
        <w:spacing w:line="500" w:lineRule="exact"/>
        <w:jc w:val="right"/>
        <w:rPr>
          <w:rFonts w:hint="eastAsia" w:eastAsia="仿宋_GB2312"/>
          <w:sz w:val="32"/>
          <w:szCs w:val="32"/>
        </w:rPr>
      </w:pPr>
      <w:r>
        <w:rPr>
          <w:rFonts w:hint="eastAsia" w:eastAsia="仿宋_GB2312"/>
          <w:sz w:val="32"/>
          <w:szCs w:val="32"/>
        </w:rPr>
        <w:t xml:space="preserve">         共青团首都师范大学委员会</w:t>
      </w:r>
    </w:p>
    <w:p w14:paraId="3F97D605">
      <w:pPr>
        <w:wordWrap w:val="0"/>
        <w:spacing w:line="500" w:lineRule="exact"/>
        <w:jc w:val="right"/>
        <w:rPr>
          <w:rFonts w:eastAsia="仿宋_GB2312"/>
          <w:b/>
          <w:sz w:val="32"/>
          <w:szCs w:val="32"/>
        </w:rPr>
        <w:sectPr>
          <w:pgSz w:w="11906" w:h="16838"/>
          <w:pgMar w:top="2098" w:right="1474" w:bottom="1985" w:left="1588" w:header="851" w:footer="992" w:gutter="0"/>
          <w:pgNumType w:fmt="numberInDash"/>
          <w:cols w:space="720" w:num="1"/>
          <w:docGrid w:type="linesAndChars" w:linePitch="312" w:charSpace="0"/>
        </w:sectPr>
      </w:pPr>
      <w:r>
        <w:rPr>
          <w:rFonts w:hint="eastAsia" w:eastAsia="仿宋_GB2312"/>
          <w:sz w:val="32"/>
          <w:szCs w:val="32"/>
        </w:rPr>
        <w:t xml:space="preserve">                           2019年9月5日 </w:t>
      </w:r>
      <w:r>
        <w:rPr>
          <w:rFonts w:eastAsia="仿宋_GB2312"/>
          <w:sz w:val="32"/>
          <w:szCs w:val="32"/>
        </w:rPr>
        <w:t xml:space="preserve">  </w:t>
      </w:r>
    </w:p>
    <w:p w14:paraId="6FB4B3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DQ3YWQzOGZlMDI5NDAwZGJiZDRmN2JiMDE3MWQifQ=="/>
  </w:docVars>
  <w:rsids>
    <w:rsidRoot w:val="4828146A"/>
    <w:rsid w:val="48281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2024-09-10T01:22:00Z</dcterms:created>
  <dc:creator>YU</dc:creator>
  <cp:lastModifiedBy>YU</cp:lastModifiedBy>
  <dcterms:modified xsi:type="dcterms:W3CDTF">2024-09-10T01:22:33Z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ED037F16EE934D248A762B8876C54AE2_11</vt:lpwstr>
  </property>
</Properties>
</file>